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8709A">
      <w:pPr>
        <w:widowControl/>
        <w:shd w:val="clear" w:color="auto" w:fill="FFFFFF"/>
        <w:spacing w:line="240" w:lineRule="auto"/>
        <w:jc w:val="center"/>
        <w:rPr>
          <w:rFonts w:hint="eastAsia" w:ascii="黑体" w:hAnsi="黑体" w:eastAsia="黑体" w:cs="Tahoma"/>
          <w:b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Tahoma"/>
          <w:b/>
          <w:color w:val="333333"/>
          <w:kern w:val="0"/>
          <w:sz w:val="32"/>
          <w:szCs w:val="32"/>
        </w:rPr>
        <w:t>关于</w:t>
      </w:r>
      <w:r>
        <w:rPr>
          <w:rFonts w:hint="eastAsia" w:ascii="黑体" w:hAnsi="黑体" w:eastAsia="黑体" w:cs="Tahoma"/>
          <w:b/>
          <w:color w:val="333333"/>
          <w:kern w:val="0"/>
          <w:sz w:val="32"/>
          <w:szCs w:val="32"/>
          <w:lang w:eastAsia="zh-CN"/>
        </w:rPr>
        <w:t>组织开展</w:t>
      </w:r>
      <w:r>
        <w:rPr>
          <w:rFonts w:hint="eastAsia" w:ascii="黑体" w:hAnsi="黑体" w:eastAsia="黑体" w:cs="Tahoma"/>
          <w:b/>
          <w:color w:val="333333"/>
          <w:kern w:val="0"/>
          <w:sz w:val="32"/>
          <w:szCs w:val="32"/>
        </w:rPr>
        <w:t>教育部职业教育发展中心</w:t>
      </w:r>
    </w:p>
    <w:p w14:paraId="0A94A9F2">
      <w:pPr>
        <w:widowControl/>
        <w:shd w:val="clear" w:color="auto" w:fill="FFFFFF"/>
        <w:spacing w:line="240" w:lineRule="auto"/>
        <w:jc w:val="center"/>
        <w:rPr>
          <w:rFonts w:ascii="黑体" w:hAnsi="黑体" w:eastAsia="黑体" w:cs="Tahoma"/>
          <w:b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Tahoma"/>
          <w:b/>
          <w:color w:val="333333"/>
          <w:kern w:val="0"/>
          <w:sz w:val="32"/>
          <w:szCs w:val="32"/>
          <w:lang w:val="en-US" w:eastAsia="zh-CN"/>
        </w:rPr>
        <w:t>2024年</w:t>
      </w:r>
      <w:r>
        <w:rPr>
          <w:rFonts w:hint="eastAsia" w:ascii="黑体" w:hAnsi="黑体" w:eastAsia="黑体" w:cs="Tahoma"/>
          <w:b/>
          <w:color w:val="333333"/>
          <w:kern w:val="0"/>
          <w:sz w:val="32"/>
          <w:szCs w:val="32"/>
        </w:rPr>
        <w:t>职业教育教研教改课题</w:t>
      </w:r>
      <w:r>
        <w:rPr>
          <w:rFonts w:ascii="黑体" w:hAnsi="黑体" w:eastAsia="黑体" w:cs="Tahoma"/>
          <w:b/>
          <w:color w:val="333333"/>
          <w:kern w:val="0"/>
          <w:sz w:val="32"/>
          <w:szCs w:val="32"/>
        </w:rPr>
        <w:t>的通知</w:t>
      </w:r>
    </w:p>
    <w:p w14:paraId="19DEC2ED">
      <w:pPr>
        <w:widowControl/>
        <w:shd w:val="clear" w:color="auto" w:fill="FFFFFF"/>
        <w:spacing w:line="240" w:lineRule="auto"/>
        <w:jc w:val="left"/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各学院、有关部门：</w:t>
      </w:r>
    </w:p>
    <w:p w14:paraId="6BD3EDF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/>
        <w:jc w:val="both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  <w:fldChar w:fldCharType="begin"/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  <w:instrText xml:space="preserve"> HYPERLINK "mailto:现转发江苏科技大学高等教育研究所《关于开展2023年长三角高水平行业特色大学联盟专项课题申报的通知》,具体申报要求详见通知内容（附件3、4）。请各学院、部门做好宣传，积极申报。请有意申报的老师，请在11月24日前提交材料纸质版推荐汇总表（附件1）、课题申报书（附件2）各一式3份提交至行政楼628室，电子稿以\“姓名+学院+2023年长三角联盟专项课题\”打包发送至邮箱997292504@qq.com。" </w:instrTex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  <w:fldChar w:fldCharType="separate"/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为深入贯彻党的二十届三中全会和全国教育大会精神，落实《教育强国建设规划纲要（2024—2035年）》部署，按照2024年全国职业教育科（教）研工作会议要求，推动职业教育“五金”新基建，助力教育强国建设，经研究，决定组织开展教育部职业教育发展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中心（以下简称职教中心）2024年职业教育教研教改课题（以下简称教改课题）申报工作。现就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学校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有关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组织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事项通知如下。</w:t>
      </w:r>
    </w:p>
    <w:p w14:paraId="2048737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一、申报要求</w:t>
      </w:r>
    </w:p>
    <w:p w14:paraId="31F6A88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对照《教育部职业教育发展中心2024年职业教育教研教改课题研究领域清单》（附件1），自主确定课题名称。</w:t>
      </w:r>
    </w:p>
    <w:p w14:paraId="29618818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二、课题负责人资格要求</w:t>
      </w:r>
    </w:p>
    <w:p w14:paraId="7B2CC08D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 应遵守中华人民共和国宪法和法律。</w:t>
      </w:r>
    </w:p>
    <w:p w14:paraId="296A9C58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 具有独立研究和组织开展研究的能力，具有丰富的基层教学经验。</w:t>
      </w:r>
    </w:p>
    <w:p w14:paraId="799C3121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 应具有副高级以上（含）职称（职务）或者博士学位。</w:t>
      </w:r>
    </w:p>
    <w:p w14:paraId="156D2BD7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三、申报时间及方式</w:t>
      </w:r>
    </w:p>
    <w:p w14:paraId="5504D7D0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 课题申报时间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截止到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2025年2月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日。请各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学院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按期集中报送，逾期不予受理。</w:t>
      </w:r>
    </w:p>
    <w:p w14:paraId="4C0915BD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 本次申报需同时报送课题申请书（附件2）、课题申请汇总表（附件3）的电子版和纸质版。</w:t>
      </w:r>
    </w:p>
    <w:p w14:paraId="2CAB8B95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（1）电子版及盖章扫描件材料发送邮箱：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</w:rPr>
        <w:instrText xml:space="preserve"> HYPERLINK "mailto:xxxxx@xxx.com" </w:instrTex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997292504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</w:rPr>
        <w:t>@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qq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</w:rPr>
        <w:t>.com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，文件名：2024教改课题+申报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学院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。</w:t>
      </w:r>
    </w:p>
    <w:p w14:paraId="0E33DDF7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（2）纸质版1式3份。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提交至行政楼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628室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。</w:t>
      </w:r>
    </w:p>
    <w:p w14:paraId="7A99B7D7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70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四、课题完成时限及成果要求</w:t>
      </w:r>
    </w:p>
    <w:p w14:paraId="6FF7FED0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课题研究时间为1—2年，研究成果可为研究报告、调研报告、学术论文或专著、教材等。获准立项的课题申请书视为具有约束力的合同文本，申报单位应履行约定义务，按期完成研究任务。课题完成并验收后，由职教中心统一发放结题证书。</w:t>
      </w:r>
    </w:p>
    <w:p w14:paraId="0DDA590C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课题研究成果在公开发表、出版或内部呈送时，均应在显著位置注明“教育部职业教育发展中心2024年职业教育教研教改课题”字样。</w:t>
      </w:r>
    </w:p>
    <w:p w14:paraId="22844904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五、联系人及方式</w:t>
      </w:r>
    </w:p>
    <w:p w14:paraId="7EA92C38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刘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老师</w:t>
      </w:r>
    </w:p>
    <w:p w14:paraId="0341BEBB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联系电话：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0512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6731190</w:t>
      </w:r>
    </w:p>
    <w:p w14:paraId="56F20CCB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电子邮箱：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</w:rPr>
        <w:instrText xml:space="preserve"> HYPERLINK "mailto:xxxxx@xxx.com" </w:instrTex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997292504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</w:rPr>
        <w:t>@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  <w:lang w:val="en-US" w:eastAsia="zh-CN"/>
        </w:rPr>
        <w:t>qq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</w:rPr>
        <w:t>.com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u w:val="none"/>
          <w:shd w:val="clear" w:fill="FFFFFF"/>
        </w:rPr>
        <w:fldChar w:fldCharType="end"/>
      </w:r>
    </w:p>
    <w:p w14:paraId="7F31C455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70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</w:p>
    <w:p w14:paraId="19139329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附件：</w:t>
      </w:r>
    </w:p>
    <w:p w14:paraId="5A87965E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1.  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instrText xml:space="preserve"> HYPERLINK "https://www.civte.edu.cn/system/_content/download.jsp?urltype=news.DownloadAttachUrl&amp;owner=1730710776&amp;wbfileid=6480779" </w:instrTex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fldChar w:fldCharType="separate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教育部职业教育发展中心2024年职业教育教研教改课题研究领域清单.docx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fldChar w:fldCharType="end"/>
      </w:r>
    </w:p>
    <w:p w14:paraId="6788D49C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instrText xml:space="preserve"> HYPERLINK "https://www.civte.edu.cn/system/_content/download.jsp?urltype=news.DownloadAttachUrl&amp;owner=1730710776&amp;wbfileid=6480787" </w:instrTex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fldChar w:fldCharType="separate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教育部职业教育发展中心职业教育教研教改课题申请书.docx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fldChar w:fldCharType="end"/>
      </w:r>
    </w:p>
    <w:p w14:paraId="7BA3FC6E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right="0" w:firstLine="56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3.  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instrText xml:space="preserve"> HYPERLINK "https://www.civte.edu.cn/system/_content/download.jsp?urltype=news.DownloadAttachUrl&amp;owner=1730710776&amp;wbfileid=6480781" </w:instrTex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fldChar w:fldCharType="separate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教育部职业教育发展中心职业教育教研教改课题汇总表.docx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fldChar w:fldCharType="end"/>
      </w:r>
    </w:p>
    <w:p w14:paraId="42864C22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right="0" w:firstLine="56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4.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instrText xml:space="preserve"> HYPERLINK "https://www.civte.edu.cn/system/_content/download.jsp?urltype=news.DownloadAttachUrl&amp;owner=1730710776&amp;wbfileid=6480790" </w:instrTex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fldChar w:fldCharType="separate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关于申报教育部职业教育发展中心2024年职业教育教研教改课题的通知（盖章版）.pdf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fldChar w:fldCharType="end"/>
      </w:r>
    </w:p>
    <w:p w14:paraId="58610FEE">
      <w:pPr>
        <w:shd w:val="clear" w:color="auto" w:fill="FFFFFF"/>
        <w:spacing w:line="432" w:lineRule="auto"/>
        <w:ind w:firstLine="560" w:firstLineChars="200"/>
        <w:jc w:val="both"/>
        <w:rPr>
          <w:rStyle w:val="5"/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  <w:fldChar w:fldCharType="end"/>
      </w:r>
    </w:p>
    <w:p w14:paraId="4360790A">
      <w:pPr>
        <w:shd w:val="clear" w:color="auto" w:fill="FFFFFF"/>
        <w:spacing w:line="432" w:lineRule="auto"/>
        <w:ind w:firstLine="560" w:firstLineChars="200"/>
        <w:jc w:val="both"/>
        <w:rPr>
          <w:rStyle w:val="5"/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eastAsia="zh-CN"/>
        </w:rPr>
      </w:pPr>
    </w:p>
    <w:p w14:paraId="33DB11AC">
      <w:pPr>
        <w:jc w:val="right"/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 xml:space="preserve">                           江苏科技大学苏州理工学院教务处</w:t>
      </w:r>
    </w:p>
    <w:p w14:paraId="37887A73">
      <w:pPr>
        <w:ind w:right="580"/>
        <w:jc w:val="center"/>
        <w:rPr>
          <w:rFonts w:hint="eastAsia" w:ascii="仿宋" w:hAnsi="仿宋" w:eastAsia="仿宋" w:cs="仿宋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 xml:space="preserve">                             202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</w:rPr>
        <w:t>日</w:t>
      </w:r>
    </w:p>
    <w:p w14:paraId="7F6DB5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FC4E97"/>
    <w:rsid w:val="2BEC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10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834</Words>
  <Characters>940</Characters>
  <Lines>0</Lines>
  <Paragraphs>0</Paragraphs>
  <TotalTime>13</TotalTime>
  <ScaleCrop>false</ScaleCrop>
  <LinksUpToDate>false</LinksUpToDate>
  <CharactersWithSpaces>1010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2025-01-10T07:33:00Z</dcterms:created>
  <dc:creator>Administrator</dc:creator>
  <cp:lastModifiedBy>雁</cp:lastModifiedBy>
  <dcterms:modified xsi:type="dcterms:W3CDTF">2025-01-10T07:49:56Z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eyJoZGlkIjoiYTdmNzI1NzNiODMzNDAxNjExZmU3NzNmMzJhOWY2MzciLCJ1c2VySWQiOiI0NTM4OTI5NDYifQ==</vt:lpwstr>
  </property>
  <property fmtid="{D5CDD505-2E9C-101B-9397-08002B2CF9AE}" pid="4" name="ICV">
    <vt:lpwstr>5545F127E52548109615DA7863D5FEEF_12</vt:lpwstr>
  </property>
</Properties>
</file>